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EF6C" w14:textId="77777777" w:rsidR="00D01CFA" w:rsidRPr="00D752BF" w:rsidRDefault="00D752BF" w:rsidP="00D75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52BF">
        <w:rPr>
          <w:rFonts w:ascii="Times New Roman" w:hAnsi="Times New Roman" w:cs="Times New Roman"/>
          <w:b/>
          <w:sz w:val="32"/>
          <w:szCs w:val="32"/>
        </w:rPr>
        <w:t>Land Use and Geographical Patterns: The Institutional Legacy of Land Use and Governance-Regional Differences</w:t>
      </w:r>
    </w:p>
    <w:p w14:paraId="0FFCC7FF" w14:textId="77777777" w:rsidR="00D752BF" w:rsidRPr="00D752BF" w:rsidRDefault="00D752BF" w:rsidP="00D752BF">
      <w:pPr>
        <w:rPr>
          <w:sz w:val="32"/>
          <w:szCs w:val="32"/>
        </w:rPr>
      </w:pPr>
    </w:p>
    <w:p w14:paraId="6F91393B" w14:textId="77777777" w:rsidR="00D752BF" w:rsidRPr="00D752BF" w:rsidRDefault="00D752BF" w:rsidP="00D752BF"/>
    <w:p w14:paraId="314D8418" w14:textId="77777777" w:rsidR="00D01CFA" w:rsidRPr="00D752BF" w:rsidRDefault="00D752BF" w:rsidP="00D752BF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752BF">
        <w:rPr>
          <w:rFonts w:ascii="Times New Roman" w:hAnsi="Times New Roman" w:cs="Times New Roman"/>
          <w:b/>
          <w:bCs/>
          <w:sz w:val="32"/>
          <w:szCs w:val="32"/>
        </w:rPr>
        <w:t>Try to DESCRIBE the HISTORICAL land Use</w:t>
      </w:r>
      <w:r w:rsidR="00BF380A" w:rsidRPr="00D752BF">
        <w:rPr>
          <w:rFonts w:ascii="Times New Roman" w:hAnsi="Times New Roman" w:cs="Times New Roman"/>
          <w:b/>
          <w:bCs/>
          <w:sz w:val="32"/>
          <w:szCs w:val="32"/>
        </w:rPr>
        <w:t xml:space="preserve"> structure (de jure or de facto) for your part of the world and Discuss “Colo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nialism” and “illiberalism” in </w:t>
      </w:r>
      <w:r w:rsidR="00BF380A" w:rsidRPr="00D752BF">
        <w:rPr>
          <w:rFonts w:ascii="Times New Roman" w:hAnsi="Times New Roman" w:cs="Times New Roman"/>
          <w:b/>
          <w:bCs/>
          <w:sz w:val="32"/>
          <w:szCs w:val="32"/>
        </w:rPr>
        <w:t>a country you are interested in?</w:t>
      </w:r>
    </w:p>
    <w:p w14:paraId="05D169B5" w14:textId="77777777" w:rsidR="00D752BF" w:rsidRPr="00D752BF" w:rsidRDefault="00D752BF" w:rsidP="00D752BF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4DD10830" w14:textId="77777777" w:rsidR="00D01CFA" w:rsidRPr="00D752BF" w:rsidRDefault="00BF380A" w:rsidP="00D752BF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752BF">
        <w:rPr>
          <w:rFonts w:ascii="Times New Roman" w:hAnsi="Times New Roman" w:cs="Times New Roman"/>
          <w:b/>
          <w:bCs/>
          <w:sz w:val="32"/>
          <w:szCs w:val="32"/>
        </w:rPr>
        <w:t>Identif</w:t>
      </w:r>
      <w:r w:rsidR="00D752BF" w:rsidRPr="00D752BF"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Pr="00D752BF">
        <w:rPr>
          <w:rFonts w:ascii="Times New Roman" w:hAnsi="Times New Roman" w:cs="Times New Roman"/>
          <w:b/>
          <w:bCs/>
          <w:sz w:val="32"/>
          <w:szCs w:val="32"/>
        </w:rPr>
        <w:t xml:space="preserve"> patterns of Institutionalized Governance, Local Governance and Civil Society in your country- Identify the (reading) source of pattern</w:t>
      </w:r>
      <w:r w:rsidR="00D752BF" w:rsidRPr="00D752B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D752B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734058F" w14:textId="77777777" w:rsidR="00D752BF" w:rsidRPr="00D752BF" w:rsidRDefault="00D752BF" w:rsidP="00D752B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51C61CE9" w14:textId="77777777" w:rsidR="00D752BF" w:rsidRPr="00D752BF" w:rsidRDefault="00D752BF" w:rsidP="00D752BF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752BF">
        <w:rPr>
          <w:rFonts w:ascii="Times New Roman" w:hAnsi="Times New Roman" w:cs="Times New Roman"/>
          <w:b/>
          <w:sz w:val="32"/>
          <w:szCs w:val="32"/>
        </w:rPr>
        <w:t>Discuss the major themes that come out of:</w:t>
      </w:r>
    </w:p>
    <w:p w14:paraId="384FE7F1" w14:textId="77777777" w:rsidR="00D752BF" w:rsidRPr="00D752BF" w:rsidRDefault="00D752BF" w:rsidP="00BF380A">
      <w:pPr>
        <w:rPr>
          <w:rFonts w:ascii="Times New Roman" w:hAnsi="Times New Roman" w:cs="Times New Roman"/>
          <w:b/>
          <w:sz w:val="32"/>
          <w:szCs w:val="32"/>
        </w:rPr>
      </w:pPr>
    </w:p>
    <w:p w14:paraId="6C81E576" w14:textId="77777777" w:rsidR="00D752BF" w:rsidRDefault="00D752BF" w:rsidP="00D752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2BF">
        <w:rPr>
          <w:rFonts w:ascii="Times New Roman" w:hAnsi="Times New Roman" w:cs="Times New Roman"/>
          <w:b/>
          <w:sz w:val="32"/>
          <w:szCs w:val="32"/>
        </w:rPr>
        <w:t>Bates, Chapter 5</w:t>
      </w:r>
    </w:p>
    <w:p w14:paraId="4E4CC2B2" w14:textId="77777777" w:rsidR="00D752BF" w:rsidRPr="00D752BF" w:rsidRDefault="00D752BF" w:rsidP="00BF380A">
      <w:pPr>
        <w:pStyle w:val="ListParagraph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1D616FB" w14:textId="77777777" w:rsidR="00D752BF" w:rsidRDefault="00D752BF" w:rsidP="00D752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52BF">
        <w:rPr>
          <w:rFonts w:ascii="Times New Roman" w:hAnsi="Times New Roman" w:cs="Times New Roman"/>
          <w:b/>
          <w:bCs/>
          <w:sz w:val="32"/>
          <w:szCs w:val="32"/>
        </w:rPr>
        <w:t>Zakaria, Chapter 4</w:t>
      </w:r>
    </w:p>
    <w:p w14:paraId="3D3C7FBD" w14:textId="77777777" w:rsidR="00D752BF" w:rsidRPr="00D752BF" w:rsidRDefault="00D752BF" w:rsidP="00BF380A">
      <w:pPr>
        <w:pStyle w:val="ListParagraph"/>
        <w:ind w:left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4FD4682" w14:textId="77777777" w:rsidR="00D752BF" w:rsidRDefault="00D752BF" w:rsidP="00D752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2BF">
        <w:rPr>
          <w:rFonts w:ascii="Times New Roman" w:hAnsi="Times New Roman" w:cs="Times New Roman"/>
          <w:b/>
          <w:sz w:val="32"/>
          <w:szCs w:val="32"/>
        </w:rPr>
        <w:t>Levitsky</w:t>
      </w:r>
      <w:proofErr w:type="spellEnd"/>
      <w:r w:rsidRPr="00D752BF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D752BF">
        <w:rPr>
          <w:rFonts w:ascii="Times New Roman" w:hAnsi="Times New Roman" w:cs="Times New Roman"/>
          <w:b/>
          <w:sz w:val="32"/>
          <w:szCs w:val="32"/>
        </w:rPr>
        <w:t>Ziblatt</w:t>
      </w:r>
      <w:proofErr w:type="spellEnd"/>
      <w:r w:rsidRPr="00D752BF">
        <w:rPr>
          <w:rFonts w:ascii="Times New Roman" w:hAnsi="Times New Roman" w:cs="Times New Roman"/>
          <w:b/>
          <w:sz w:val="32"/>
          <w:szCs w:val="32"/>
        </w:rPr>
        <w:t>, Chapter 4</w:t>
      </w:r>
    </w:p>
    <w:p w14:paraId="1386C2B2" w14:textId="77777777" w:rsidR="00D752BF" w:rsidRPr="00D752BF" w:rsidRDefault="00D752BF" w:rsidP="00BF380A">
      <w:pPr>
        <w:pStyle w:val="ListParagraph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E7D57F" w14:textId="77777777" w:rsidR="00D752BF" w:rsidRDefault="00D752BF" w:rsidP="00D752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2BF">
        <w:rPr>
          <w:rFonts w:ascii="Times New Roman" w:hAnsi="Times New Roman" w:cs="Times New Roman"/>
          <w:b/>
          <w:sz w:val="32"/>
          <w:szCs w:val="32"/>
        </w:rPr>
        <w:t xml:space="preserve">Bessie Head, “The </w:t>
      </w:r>
      <w:r>
        <w:rPr>
          <w:rFonts w:ascii="Times New Roman" w:hAnsi="Times New Roman" w:cs="Times New Roman"/>
          <w:b/>
          <w:sz w:val="32"/>
          <w:szCs w:val="32"/>
        </w:rPr>
        <w:t xml:space="preserve">Collector of Treasures,” in </w:t>
      </w:r>
      <w:proofErr w:type="spellStart"/>
      <w:r w:rsidRPr="00D752BF">
        <w:rPr>
          <w:rFonts w:ascii="Times New Roman" w:hAnsi="Times New Roman" w:cs="Times New Roman"/>
          <w:b/>
          <w:sz w:val="32"/>
          <w:szCs w:val="32"/>
        </w:rPr>
        <w:t>Soloman</w:t>
      </w:r>
      <w:proofErr w:type="spellEnd"/>
      <w:r w:rsidRPr="00D752BF">
        <w:rPr>
          <w:rFonts w:ascii="Times New Roman" w:hAnsi="Times New Roman" w:cs="Times New Roman"/>
          <w:b/>
          <w:sz w:val="32"/>
          <w:szCs w:val="32"/>
        </w:rPr>
        <w:t>, pp. 52-73</w:t>
      </w:r>
    </w:p>
    <w:p w14:paraId="5FF630C4" w14:textId="77777777" w:rsidR="00D752BF" w:rsidRPr="00D752BF" w:rsidRDefault="00D752BF" w:rsidP="00D752BF">
      <w:pPr>
        <w:pStyle w:val="ListParagraph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B9C1EC" w14:textId="77777777" w:rsidR="00D752BF" w:rsidRPr="00D752BF" w:rsidRDefault="00D752BF" w:rsidP="00D752B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2BF">
        <w:rPr>
          <w:rFonts w:ascii="Times New Roman" w:hAnsi="Times New Roman" w:cs="Times New Roman"/>
          <w:b/>
          <w:sz w:val="32"/>
          <w:szCs w:val="32"/>
        </w:rPr>
        <w:t>Wenfu</w:t>
      </w:r>
      <w:proofErr w:type="spellEnd"/>
      <w:r w:rsidRPr="00D752BF">
        <w:rPr>
          <w:rFonts w:ascii="Times New Roman" w:hAnsi="Times New Roman" w:cs="Times New Roman"/>
          <w:b/>
          <w:sz w:val="32"/>
          <w:szCs w:val="32"/>
        </w:rPr>
        <w:t xml:space="preserve">, “The </w:t>
      </w:r>
      <w:r>
        <w:rPr>
          <w:rFonts w:ascii="Times New Roman" w:hAnsi="Times New Roman" w:cs="Times New Roman"/>
          <w:b/>
          <w:sz w:val="32"/>
          <w:szCs w:val="32"/>
        </w:rPr>
        <w:t xml:space="preserve">Man from a Peddler’s Family in </w:t>
      </w:r>
      <w:proofErr w:type="spellStart"/>
      <w:r w:rsidRPr="00D752BF">
        <w:rPr>
          <w:rFonts w:ascii="Times New Roman" w:hAnsi="Times New Roman" w:cs="Times New Roman"/>
          <w:b/>
          <w:sz w:val="32"/>
          <w:szCs w:val="32"/>
        </w:rPr>
        <w:t>Soloman</w:t>
      </w:r>
      <w:proofErr w:type="spellEnd"/>
      <w:r w:rsidRPr="00D752BF">
        <w:rPr>
          <w:rFonts w:ascii="Times New Roman" w:hAnsi="Times New Roman" w:cs="Times New Roman"/>
          <w:b/>
          <w:sz w:val="32"/>
          <w:szCs w:val="32"/>
        </w:rPr>
        <w:t>, pp. 195-213.</w:t>
      </w:r>
    </w:p>
    <w:p w14:paraId="2B5131BC" w14:textId="77777777" w:rsidR="00CE0ADD" w:rsidRPr="00D752BF" w:rsidRDefault="001C6838">
      <w:pPr>
        <w:rPr>
          <w:rFonts w:ascii="Times New Roman" w:hAnsi="Times New Roman" w:cs="Times New Roman"/>
          <w:b/>
          <w:sz w:val="32"/>
          <w:szCs w:val="32"/>
        </w:rPr>
      </w:pPr>
    </w:p>
    <w:sectPr w:rsidR="00CE0ADD" w:rsidRPr="00D752BF" w:rsidSect="0016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6C8"/>
    <w:multiLevelType w:val="hybridMultilevel"/>
    <w:tmpl w:val="B19EA722"/>
    <w:lvl w:ilvl="0" w:tplc="67185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40D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C37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A242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C22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A5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ED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506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0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BF"/>
    <w:rsid w:val="001628AA"/>
    <w:rsid w:val="001C6838"/>
    <w:rsid w:val="008F2495"/>
    <w:rsid w:val="00BF380A"/>
    <w:rsid w:val="00D01CFA"/>
    <w:rsid w:val="00D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73B24"/>
  <w14:defaultImageDpi w14:val="32767"/>
  <w15:chartTrackingRefBased/>
  <w15:docId w15:val="{2775DEB4-1E03-AF48-9A9D-181AD3F1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1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Louis A</dc:creator>
  <cp:keywords/>
  <dc:description/>
  <cp:lastModifiedBy>Conte, Maura E.</cp:lastModifiedBy>
  <cp:revision>2</cp:revision>
  <dcterms:created xsi:type="dcterms:W3CDTF">2018-10-28T21:56:00Z</dcterms:created>
  <dcterms:modified xsi:type="dcterms:W3CDTF">2018-10-28T21:56:00Z</dcterms:modified>
</cp:coreProperties>
</file>